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10" w:rsidRDefault="00F75D10" w:rsidP="00973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8E4D6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D10" w:rsidRDefault="00F75D10" w:rsidP="00973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10" w:rsidRDefault="00F75D10" w:rsidP="00973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10" w:rsidRDefault="00F75D10" w:rsidP="00973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68" w:rsidRDefault="00873A68" w:rsidP="00973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68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межмуниципального </w:t>
      </w:r>
      <w:r w:rsidRPr="00873A68"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 w:rsidRPr="00873A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3A68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>
        <w:rPr>
          <w:rFonts w:ascii="Times New Roman" w:hAnsi="Times New Roman" w:cs="Times New Roman"/>
          <w:sz w:val="28"/>
          <w:szCs w:val="28"/>
        </w:rPr>
        <w:t>Светлана Никитаева</w:t>
      </w:r>
      <w:r w:rsidRPr="0087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 о уведомительном порядке строительства объектов индивидуального жилищного строительства.</w:t>
      </w:r>
    </w:p>
    <w:p w:rsidR="0097334C" w:rsidRPr="00837753" w:rsidRDefault="00EA3FF3" w:rsidP="00973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75DF5">
        <w:rPr>
          <w:rFonts w:ascii="Times New Roman" w:hAnsi="Times New Roman" w:cs="Times New Roman"/>
          <w:sz w:val="28"/>
          <w:szCs w:val="28"/>
        </w:rPr>
        <w:t xml:space="preserve">С </w:t>
      </w:r>
      <w:r w:rsidR="0097334C" w:rsidRPr="00837753">
        <w:rPr>
          <w:rFonts w:ascii="Times New Roman" w:hAnsi="Times New Roman" w:cs="Times New Roman"/>
          <w:sz w:val="28"/>
          <w:szCs w:val="28"/>
        </w:rPr>
        <w:t xml:space="preserve">4 августа 2018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97334C" w:rsidRPr="0083775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334C" w:rsidRPr="00837753">
        <w:rPr>
          <w:rFonts w:ascii="Times New Roman" w:hAnsi="Times New Roman" w:cs="Times New Roman"/>
          <w:sz w:val="28"/>
          <w:szCs w:val="28"/>
        </w:rPr>
        <w:t xml:space="preserve"> от 03.08.2018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4C" w:rsidRPr="00837753">
        <w:rPr>
          <w:rFonts w:ascii="Times New Roman" w:hAnsi="Times New Roman" w:cs="Times New Roman"/>
          <w:sz w:val="28"/>
          <w:szCs w:val="28"/>
        </w:rPr>
        <w:t>340-ФЗ "О внесении изменений в Градостроительный кодекс Российской Федерации и отдельные законодательные акты Российской Федерации" (далее -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4C" w:rsidRPr="00837753">
        <w:rPr>
          <w:rFonts w:ascii="Times New Roman" w:hAnsi="Times New Roman" w:cs="Times New Roman"/>
          <w:sz w:val="28"/>
          <w:szCs w:val="28"/>
        </w:rPr>
        <w:t>340-ФЗ), внес</w:t>
      </w:r>
      <w:r w:rsidR="001878C9">
        <w:rPr>
          <w:rFonts w:ascii="Times New Roman" w:hAnsi="Times New Roman" w:cs="Times New Roman"/>
          <w:sz w:val="28"/>
          <w:szCs w:val="28"/>
        </w:rPr>
        <w:t>ены</w:t>
      </w:r>
      <w:r w:rsidR="0097334C" w:rsidRPr="00837753">
        <w:rPr>
          <w:rFonts w:ascii="Times New Roman" w:hAnsi="Times New Roman" w:cs="Times New Roman"/>
          <w:sz w:val="28"/>
          <w:szCs w:val="28"/>
        </w:rPr>
        <w:t xml:space="preserve"> существенные изменения в процедуру строительства, цель которых - упорядочить строительство и реконструкцию объектов индивидуального жилищного строительства (далее – объекты ИЖС).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EA3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3775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775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753">
        <w:rPr>
          <w:rFonts w:ascii="Times New Roman" w:hAnsi="Times New Roman" w:cs="Times New Roman"/>
          <w:sz w:val="28"/>
          <w:szCs w:val="28"/>
        </w:rPr>
        <w:t>340-ФЗ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4C" w:rsidRPr="00837753">
        <w:rPr>
          <w:rFonts w:ascii="Times New Roman" w:hAnsi="Times New Roman" w:cs="Times New Roman"/>
          <w:sz w:val="28"/>
          <w:szCs w:val="28"/>
        </w:rPr>
        <w:t>введен уведомительный порядок строительства объектов ИЖС взамен ранее действовавшего разрешительного порядка.</w:t>
      </w:r>
    </w:p>
    <w:p w:rsidR="00854040" w:rsidRDefault="00854040" w:rsidP="008540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16">
        <w:rPr>
          <w:rFonts w:ascii="Times New Roman" w:hAnsi="Times New Roman" w:cs="Times New Roman"/>
          <w:sz w:val="28"/>
          <w:szCs w:val="28"/>
        </w:rPr>
        <w:t>Объектом ИЖС (жилым домом, индивидуальным жилым домом) признается отдельно стоящее здание, не предназначенное для раздела на самостоятельные объекты недвижимости, с количеством надземных этажей не более чем три и высотой не более 20 метров, предназначенное дл</w:t>
      </w:r>
      <w:r>
        <w:rPr>
          <w:rFonts w:ascii="Times New Roman" w:hAnsi="Times New Roman" w:cs="Times New Roman"/>
          <w:sz w:val="28"/>
          <w:szCs w:val="28"/>
        </w:rPr>
        <w:t>я проживания граждан</w:t>
      </w:r>
      <w:r w:rsidRPr="00E63D16">
        <w:rPr>
          <w:rFonts w:ascii="Times New Roman" w:hAnsi="Times New Roman" w:cs="Times New Roman"/>
          <w:sz w:val="28"/>
          <w:szCs w:val="28"/>
        </w:rPr>
        <w:t>.</w:t>
      </w:r>
    </w:p>
    <w:p w:rsidR="00854040" w:rsidRPr="00837753" w:rsidRDefault="00854040" w:rsidP="00837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837753" w:rsidRPr="00837753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EA3FF3">
        <w:rPr>
          <w:rFonts w:ascii="Times New Roman" w:hAnsi="Times New Roman" w:cs="Times New Roman"/>
          <w:sz w:val="28"/>
          <w:szCs w:val="28"/>
        </w:rPr>
        <w:t xml:space="preserve"> </w:t>
      </w:r>
      <w:r w:rsidR="00837753" w:rsidRPr="00837753">
        <w:rPr>
          <w:rFonts w:ascii="Times New Roman" w:hAnsi="Times New Roman" w:cs="Times New Roman"/>
          <w:sz w:val="28"/>
          <w:szCs w:val="28"/>
        </w:rPr>
        <w:t>340-ФЗ</w:t>
      </w:r>
      <w:r w:rsidR="00837753">
        <w:t xml:space="preserve"> </w:t>
      </w:r>
      <w:r w:rsidR="0097334C" w:rsidRPr="00837753">
        <w:rPr>
          <w:rFonts w:ascii="Times New Roman" w:hAnsi="Times New Roman" w:cs="Times New Roman"/>
          <w:sz w:val="28"/>
          <w:szCs w:val="28"/>
        </w:rPr>
        <w:t>отменяет требование о получении разрешения на строительство (реконструкцию) и разрешения на ввод объектов ИЖС в эксплуатацию. Вместо этого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(далее</w:t>
      </w:r>
      <w:r w:rsidR="00EA3FF3">
        <w:rPr>
          <w:rFonts w:ascii="Times New Roman" w:hAnsi="Times New Roman" w:cs="Times New Roman"/>
          <w:sz w:val="28"/>
          <w:szCs w:val="28"/>
        </w:rPr>
        <w:t xml:space="preserve"> </w:t>
      </w:r>
      <w:r w:rsidR="0097334C" w:rsidRPr="00837753">
        <w:rPr>
          <w:rFonts w:ascii="Times New Roman" w:hAnsi="Times New Roman" w:cs="Times New Roman"/>
          <w:sz w:val="28"/>
          <w:szCs w:val="28"/>
        </w:rPr>
        <w:t>- уполномоченный орган), в ведении которого находится земельный участок, владельцем земельного участка подается уведомление о начале и, соответственно, об окончании строительства (реконструкции) объекта ИЖС.</w:t>
      </w:r>
    </w:p>
    <w:p w:rsidR="00837753" w:rsidRDefault="00837753" w:rsidP="00837753">
      <w:pPr>
        <w:ind w:firstLine="540"/>
        <w:jc w:val="both"/>
        <w:rPr>
          <w:sz w:val="28"/>
          <w:szCs w:val="28"/>
        </w:rPr>
      </w:pPr>
      <w:r w:rsidRPr="00837753">
        <w:rPr>
          <w:sz w:val="28"/>
          <w:szCs w:val="28"/>
        </w:rPr>
        <w:t xml:space="preserve">  </w:t>
      </w:r>
      <w:r w:rsidR="00854040" w:rsidRPr="00837753">
        <w:rPr>
          <w:sz w:val="28"/>
          <w:szCs w:val="28"/>
        </w:rPr>
        <w:t>Подать уведомление можно несколькими способами: лично в уполномоченный орган, через МФЦ, с помощью Единого портала государственных и муниципальных услуг или региональных порталов государственных и муниципальных услуг</w:t>
      </w:r>
      <w:bookmarkStart w:id="0" w:name="dst3751"/>
      <w:bookmarkEnd w:id="0"/>
      <w:r w:rsidR="00A24143" w:rsidRPr="00837753">
        <w:rPr>
          <w:sz w:val="28"/>
          <w:szCs w:val="28"/>
        </w:rPr>
        <w:t xml:space="preserve">, также </w:t>
      </w:r>
      <w:r w:rsidR="00854040" w:rsidRPr="00837753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A24143" w:rsidRPr="00837753">
        <w:rPr>
          <w:sz w:val="28"/>
          <w:szCs w:val="28"/>
        </w:rPr>
        <w:t xml:space="preserve"> градостроительной деятельности </w:t>
      </w:r>
      <w:r w:rsidR="00854040" w:rsidRPr="00837753">
        <w:rPr>
          <w:sz w:val="28"/>
          <w:szCs w:val="28"/>
        </w:rPr>
        <w:t xml:space="preserve">либо заказным письмом с уведомлением. </w:t>
      </w:r>
    </w:p>
    <w:p w:rsidR="00837753" w:rsidRDefault="00854040" w:rsidP="00837753">
      <w:pPr>
        <w:ind w:firstLine="540"/>
        <w:jc w:val="both"/>
        <w:rPr>
          <w:sz w:val="28"/>
          <w:szCs w:val="28"/>
        </w:rPr>
      </w:pPr>
      <w:r w:rsidRPr="00837753">
        <w:rPr>
          <w:sz w:val="28"/>
          <w:szCs w:val="28"/>
        </w:rPr>
        <w:t>В уведомлениях</w:t>
      </w:r>
      <w:r w:rsidR="00EA3FF3">
        <w:rPr>
          <w:sz w:val="28"/>
          <w:szCs w:val="28"/>
        </w:rPr>
        <w:t xml:space="preserve"> должны</w:t>
      </w:r>
      <w:r w:rsidRPr="00837753">
        <w:rPr>
          <w:sz w:val="28"/>
          <w:szCs w:val="28"/>
        </w:rPr>
        <w:t xml:space="preserve"> содержатся сведения о</w:t>
      </w:r>
      <w:r w:rsidR="00EA3FF3">
        <w:rPr>
          <w:sz w:val="28"/>
          <w:szCs w:val="28"/>
        </w:rPr>
        <w:t xml:space="preserve"> застройщике, земельном участке </w:t>
      </w:r>
      <w:r w:rsidRPr="00837753">
        <w:rPr>
          <w:sz w:val="28"/>
          <w:szCs w:val="28"/>
        </w:rPr>
        <w:t>и другая предусмотренная законом информация (п.</w:t>
      </w:r>
      <w:r w:rsidR="00EA3FF3">
        <w:rPr>
          <w:sz w:val="28"/>
          <w:szCs w:val="28"/>
        </w:rPr>
        <w:t xml:space="preserve"> </w:t>
      </w:r>
      <w:r w:rsidRPr="00837753">
        <w:rPr>
          <w:sz w:val="28"/>
          <w:szCs w:val="28"/>
        </w:rPr>
        <w:t xml:space="preserve">4 ст. 51.1 Градостроительного кодекса РФ). </w:t>
      </w:r>
    </w:p>
    <w:p w:rsidR="00837753" w:rsidRDefault="00854040" w:rsidP="00837753">
      <w:pPr>
        <w:ind w:firstLine="540"/>
        <w:jc w:val="both"/>
        <w:rPr>
          <w:sz w:val="28"/>
          <w:szCs w:val="28"/>
        </w:rPr>
      </w:pPr>
      <w:r w:rsidRPr="00837753">
        <w:rPr>
          <w:sz w:val="28"/>
          <w:szCs w:val="28"/>
        </w:rPr>
        <w:lastRenderedPageBreak/>
        <w:t>К данному уведомлению прикладываются доку</w:t>
      </w:r>
      <w:r w:rsidR="00EA3FF3">
        <w:rPr>
          <w:sz w:val="28"/>
          <w:szCs w:val="28"/>
        </w:rPr>
        <w:t>менты, подтверждающие права на земельный участок (</w:t>
      </w:r>
      <w:r w:rsidRPr="00837753">
        <w:rPr>
          <w:sz w:val="28"/>
          <w:szCs w:val="28"/>
        </w:rPr>
        <w:t>если права на него не зарегистрированы в Едином государственном реестре недвижимости</w:t>
      </w:r>
      <w:r w:rsidR="00EA3FF3">
        <w:rPr>
          <w:sz w:val="28"/>
          <w:szCs w:val="28"/>
        </w:rPr>
        <w:t>)</w:t>
      </w:r>
      <w:r w:rsidR="001878C9">
        <w:rPr>
          <w:sz w:val="28"/>
          <w:szCs w:val="28"/>
        </w:rPr>
        <w:t>; документы, которые содержат</w:t>
      </w:r>
      <w:r w:rsidRPr="00837753">
        <w:rPr>
          <w:sz w:val="28"/>
          <w:szCs w:val="28"/>
        </w:rPr>
        <w:t xml:space="preserve"> описание внешнего облика дома, включающее в себя описание в текстов</w:t>
      </w:r>
      <w:r w:rsidR="001878C9">
        <w:rPr>
          <w:sz w:val="28"/>
          <w:szCs w:val="28"/>
        </w:rPr>
        <w:t>ой форме,</w:t>
      </w:r>
      <w:r w:rsidR="00A24143" w:rsidRPr="00837753">
        <w:rPr>
          <w:sz w:val="28"/>
          <w:szCs w:val="28"/>
        </w:rPr>
        <w:t xml:space="preserve"> графическое описание и другие необходимые документы в соответствии с законом.</w:t>
      </w:r>
    </w:p>
    <w:p w:rsidR="00837753" w:rsidRDefault="00A24143" w:rsidP="00837753">
      <w:pPr>
        <w:ind w:firstLine="540"/>
        <w:jc w:val="both"/>
        <w:rPr>
          <w:sz w:val="28"/>
          <w:szCs w:val="28"/>
        </w:rPr>
      </w:pPr>
      <w:r w:rsidRPr="00837753">
        <w:rPr>
          <w:sz w:val="28"/>
          <w:szCs w:val="28"/>
        </w:rPr>
        <w:t>В течение 7 дней</w:t>
      </w:r>
      <w:r w:rsidR="001878C9">
        <w:rPr>
          <w:sz w:val="28"/>
          <w:szCs w:val="28"/>
        </w:rPr>
        <w:t>,</w:t>
      </w:r>
      <w:r w:rsidRPr="00837753">
        <w:rPr>
          <w:sz w:val="28"/>
          <w:szCs w:val="28"/>
        </w:rPr>
        <w:t xml:space="preserve"> со дня поступления уведомления</w:t>
      </w:r>
      <w:r w:rsidR="001878C9">
        <w:rPr>
          <w:sz w:val="28"/>
          <w:szCs w:val="28"/>
        </w:rPr>
        <w:t>,</w:t>
      </w:r>
      <w:r w:rsidRPr="00837753">
        <w:rPr>
          <w:sz w:val="28"/>
          <w:szCs w:val="28"/>
        </w:rPr>
        <w:t xml:space="preserve"> уполномоченный орган проводит проверку соответствия указанных в уведомлении параметров объекта ИЖС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ИЖС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837753" w:rsidRDefault="00A24143" w:rsidP="00837753">
      <w:pPr>
        <w:ind w:firstLine="540"/>
        <w:jc w:val="both"/>
        <w:rPr>
          <w:sz w:val="28"/>
          <w:szCs w:val="28"/>
        </w:rPr>
      </w:pPr>
      <w:r w:rsidRPr="00837753">
        <w:rPr>
          <w:sz w:val="28"/>
          <w:szCs w:val="28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</w:t>
      </w:r>
      <w:r w:rsidR="00D15793">
        <w:rPr>
          <w:sz w:val="28"/>
          <w:szCs w:val="28"/>
        </w:rPr>
        <w:t>ИЖС</w:t>
      </w:r>
      <w:r w:rsidR="00EA3FF3">
        <w:rPr>
          <w:sz w:val="28"/>
          <w:szCs w:val="28"/>
        </w:rPr>
        <w:t>,</w:t>
      </w:r>
      <w:r w:rsidRPr="00837753">
        <w:rPr>
          <w:sz w:val="28"/>
          <w:szCs w:val="28"/>
        </w:rPr>
        <w:t xml:space="preserve"> установленным параметрам и допустимости размещения </w:t>
      </w:r>
      <w:r w:rsidR="00D15793">
        <w:rPr>
          <w:sz w:val="28"/>
          <w:szCs w:val="28"/>
        </w:rPr>
        <w:t xml:space="preserve">такого </w:t>
      </w:r>
      <w:r w:rsidRPr="00837753">
        <w:rPr>
          <w:sz w:val="28"/>
          <w:szCs w:val="28"/>
        </w:rPr>
        <w:t>объекта</w:t>
      </w:r>
      <w:r w:rsidR="00D15793">
        <w:rPr>
          <w:sz w:val="28"/>
          <w:szCs w:val="28"/>
        </w:rPr>
        <w:t xml:space="preserve"> </w:t>
      </w:r>
      <w:r w:rsidRPr="00837753">
        <w:rPr>
          <w:sz w:val="28"/>
          <w:szCs w:val="28"/>
        </w:rPr>
        <w:t>на земельном участке от уполномоченных органов</w:t>
      </w:r>
      <w:r w:rsidR="00EA3FF3">
        <w:rPr>
          <w:sz w:val="28"/>
          <w:szCs w:val="28"/>
        </w:rPr>
        <w:t>,</w:t>
      </w:r>
      <w:r w:rsidRPr="00837753">
        <w:rPr>
          <w:sz w:val="28"/>
          <w:szCs w:val="28"/>
        </w:rPr>
        <w:t xml:space="preserve"> либо не</w:t>
      </w:r>
      <w:r w:rsidR="00EA3FF3">
        <w:rPr>
          <w:sz w:val="28"/>
          <w:szCs w:val="28"/>
        </w:rPr>
        <w:t xml:space="preserve"> </w:t>
      </w:r>
      <w:r w:rsidRPr="00837753">
        <w:rPr>
          <w:sz w:val="28"/>
          <w:szCs w:val="28"/>
        </w:rPr>
        <w:t>направление указанными органами уведомления о несоответствии указанных в уведомлении о планируемом строительстве параметров объекта ИЖС</w:t>
      </w:r>
      <w:r w:rsidR="001878C9">
        <w:rPr>
          <w:sz w:val="28"/>
          <w:szCs w:val="28"/>
        </w:rPr>
        <w:t>,</w:t>
      </w:r>
      <w:r w:rsidRPr="00837753">
        <w:rPr>
          <w:sz w:val="28"/>
          <w:szCs w:val="28"/>
        </w:rPr>
        <w:t xml:space="preserve"> установленным параметрам и (или) недопустимости размещения объекта ИЖС на земельном участке</w:t>
      </w:r>
      <w:r w:rsidR="001878C9">
        <w:rPr>
          <w:sz w:val="28"/>
          <w:szCs w:val="28"/>
        </w:rPr>
        <w:t>,</w:t>
      </w:r>
      <w:r w:rsidRPr="00837753">
        <w:rPr>
          <w:sz w:val="28"/>
          <w:szCs w:val="28"/>
        </w:rPr>
        <w:t xml:space="preserve"> считается согласованием указанными органами строительства или реконструкции объекта ИЖС и дает право застройщику осуществлять строительство или реконструкцию объекта ИЖС в соответствии с параметрами, указанными в уведомлении, в течение 10 лет.</w:t>
      </w:r>
    </w:p>
    <w:p w:rsidR="00837753" w:rsidRDefault="00A24143" w:rsidP="001878C9">
      <w:pPr>
        <w:ind w:firstLine="540"/>
        <w:jc w:val="both"/>
        <w:rPr>
          <w:sz w:val="28"/>
          <w:szCs w:val="28"/>
        </w:rPr>
      </w:pPr>
      <w:r w:rsidRPr="00837753">
        <w:rPr>
          <w:sz w:val="28"/>
          <w:szCs w:val="28"/>
        </w:rPr>
        <w:t>После того, как дом построен (реконструирован), застройщик обязан составить уведомление об окончании строительства (реконструкции). Срок подачи такого уведомления - не позднее одного месяца со дня окончания строительства (реконструкции).</w:t>
      </w:r>
      <w:r w:rsidR="001878C9">
        <w:rPr>
          <w:sz w:val="28"/>
          <w:szCs w:val="28"/>
        </w:rPr>
        <w:t xml:space="preserve"> </w:t>
      </w:r>
      <w:r w:rsidR="00EF5E7D" w:rsidRPr="00837753">
        <w:rPr>
          <w:sz w:val="28"/>
          <w:szCs w:val="28"/>
        </w:rPr>
        <w:t xml:space="preserve">Документ должен содержать сведения о застройщике, о земельном участке, сведения об объекте, а также об оплате государственной пошлины за осуществление государственной регистрации прав. </w:t>
      </w:r>
      <w:r w:rsidR="00837753">
        <w:rPr>
          <w:sz w:val="28"/>
          <w:szCs w:val="28"/>
        </w:rPr>
        <w:t xml:space="preserve"> </w:t>
      </w:r>
    </w:p>
    <w:p w:rsidR="00837753" w:rsidRDefault="00EF5E7D" w:rsidP="00D15793">
      <w:pPr>
        <w:ind w:firstLine="540"/>
        <w:jc w:val="both"/>
        <w:rPr>
          <w:sz w:val="28"/>
          <w:szCs w:val="28"/>
        </w:rPr>
      </w:pPr>
      <w:r w:rsidRPr="00837753">
        <w:rPr>
          <w:sz w:val="28"/>
          <w:szCs w:val="28"/>
        </w:rPr>
        <w:t xml:space="preserve">К уведомлению об окончании строительства (реконструкции) прилагаются: </w:t>
      </w:r>
      <w:r w:rsidR="0097334C" w:rsidRPr="00837753">
        <w:rPr>
          <w:sz w:val="28"/>
          <w:szCs w:val="28"/>
        </w:rPr>
        <w:t xml:space="preserve">технический план; заключенное правообладателями земельного участка соглашение об определении их долей в праве общей долевой собственности на построенный объект ИЖС (в случае, если земельный участок, на котором он построен, принадлежит двум и более гражданам). </w:t>
      </w:r>
    </w:p>
    <w:p w:rsidR="00EF5E7D" w:rsidRPr="00D15793" w:rsidRDefault="00EF5E7D" w:rsidP="00D15793">
      <w:pPr>
        <w:ind w:firstLine="540"/>
        <w:jc w:val="both"/>
        <w:rPr>
          <w:sz w:val="28"/>
          <w:szCs w:val="28"/>
        </w:rPr>
      </w:pPr>
      <w:r w:rsidRPr="00D15793">
        <w:rPr>
          <w:sz w:val="28"/>
          <w:szCs w:val="28"/>
        </w:rPr>
        <w:t xml:space="preserve">При выполнении застройщиком всех требований уведомительной процедуры, уполномоченный орган обязан направить в </w:t>
      </w:r>
      <w:proofErr w:type="spellStart"/>
      <w:r w:rsidRPr="00D15793">
        <w:rPr>
          <w:sz w:val="28"/>
          <w:szCs w:val="28"/>
        </w:rPr>
        <w:t>Росреестр</w:t>
      </w:r>
      <w:proofErr w:type="spellEnd"/>
      <w:r w:rsidRPr="00D15793">
        <w:rPr>
          <w:sz w:val="28"/>
          <w:szCs w:val="28"/>
        </w:rPr>
        <w:t xml:space="preserve"> заявление о государственном кадастровом учете и государственной регистрации прав на объект ИЖС в течение 7 рабочих дней с момента поступления уведомления</w:t>
      </w:r>
      <w:r w:rsidR="001878C9">
        <w:rPr>
          <w:sz w:val="28"/>
          <w:szCs w:val="28"/>
        </w:rPr>
        <w:t>.</w:t>
      </w:r>
    </w:p>
    <w:p w:rsidR="00D15793" w:rsidRDefault="001878C9" w:rsidP="00D15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7334C">
        <w:rPr>
          <w:sz w:val="28"/>
          <w:szCs w:val="28"/>
        </w:rPr>
        <w:t>аявитель</w:t>
      </w:r>
      <w:r w:rsidR="0097334C" w:rsidRPr="00F4684E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и</w:t>
      </w:r>
      <w:r w:rsidR="0097334C" w:rsidRPr="00F4684E">
        <w:rPr>
          <w:sz w:val="28"/>
          <w:szCs w:val="28"/>
        </w:rPr>
        <w:t xml:space="preserve"> самостоятельно обратиться в орган регистрации прав</w:t>
      </w:r>
      <w:r>
        <w:rPr>
          <w:sz w:val="28"/>
          <w:szCs w:val="28"/>
        </w:rPr>
        <w:t>,</w:t>
      </w:r>
      <w:r w:rsidR="0097334C" w:rsidRPr="00F4684E">
        <w:rPr>
          <w:sz w:val="28"/>
          <w:szCs w:val="28"/>
        </w:rPr>
        <w:t xml:space="preserve"> в случае неисполнения органом государственной власти или о</w:t>
      </w:r>
      <w:r w:rsidR="0097334C">
        <w:rPr>
          <w:sz w:val="28"/>
          <w:szCs w:val="28"/>
        </w:rPr>
        <w:t>рганом местного самоуправления</w:t>
      </w:r>
      <w:r w:rsidR="0097334C" w:rsidRPr="00F4684E">
        <w:rPr>
          <w:sz w:val="28"/>
          <w:szCs w:val="28"/>
        </w:rPr>
        <w:t xml:space="preserve">, указанной выше обязанности. </w:t>
      </w:r>
    </w:p>
    <w:p w:rsidR="002579D2" w:rsidRDefault="001878C9" w:rsidP="00187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2579D2">
        <w:rPr>
          <w:rFonts w:eastAsiaTheme="minorHAnsi"/>
          <w:sz w:val="28"/>
          <w:szCs w:val="28"/>
          <w:lang w:eastAsia="en-US"/>
        </w:rPr>
        <w:t>полагает необходимым отметить</w:t>
      </w:r>
      <w:r>
        <w:rPr>
          <w:rFonts w:eastAsiaTheme="minorHAnsi"/>
          <w:sz w:val="28"/>
          <w:szCs w:val="28"/>
          <w:lang w:eastAsia="en-US"/>
        </w:rPr>
        <w:t>, что застройщик (правообладатель соответствующего земельного участка) вправе самостоятельно выбирать, в каком порядке оформлять права на индивидуальный жилой</w:t>
      </w:r>
      <w:r w:rsidR="002579D2">
        <w:rPr>
          <w:rFonts w:eastAsiaTheme="minorHAnsi"/>
          <w:sz w:val="28"/>
          <w:szCs w:val="28"/>
          <w:lang w:eastAsia="en-US"/>
        </w:rPr>
        <w:t xml:space="preserve"> дом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:</w:t>
      </w:r>
      <w:r w:rsidR="002579D2" w:rsidRPr="002579D2">
        <w:rPr>
          <w:rFonts w:eastAsiaTheme="minorHAnsi"/>
          <w:sz w:val="28"/>
          <w:szCs w:val="28"/>
          <w:lang w:eastAsia="en-US"/>
        </w:rPr>
        <w:t xml:space="preserve"> </w:t>
      </w:r>
    </w:p>
    <w:p w:rsidR="002579D2" w:rsidRDefault="002579D2" w:rsidP="00187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уведомительном порядке в соответствии со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статьями 51.1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16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21 статьи 55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№ 340-ФЗ;</w:t>
      </w:r>
    </w:p>
    <w:p w:rsidR="001878C9" w:rsidRDefault="002579D2" w:rsidP="00187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878C9">
        <w:rPr>
          <w:rFonts w:eastAsiaTheme="minorHAnsi"/>
          <w:sz w:val="28"/>
          <w:szCs w:val="28"/>
          <w:lang w:eastAsia="en-US"/>
        </w:rPr>
        <w:t xml:space="preserve"> в упрощенном порядке в соответствии с </w:t>
      </w:r>
      <w:hyperlink r:id="rId9" w:history="1">
        <w:r w:rsidR="001878C9">
          <w:rPr>
            <w:rFonts w:eastAsiaTheme="minorHAnsi"/>
            <w:color w:val="0000FF"/>
            <w:sz w:val="28"/>
            <w:szCs w:val="28"/>
            <w:lang w:eastAsia="en-US"/>
          </w:rPr>
          <w:t>частью 12 статьи 70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№</w:t>
      </w:r>
      <w:r w:rsidR="001878C9">
        <w:rPr>
          <w:rFonts w:eastAsiaTheme="minorHAnsi"/>
          <w:sz w:val="28"/>
          <w:szCs w:val="28"/>
          <w:lang w:eastAsia="en-US"/>
        </w:rPr>
        <w:t>218-ФЗ.</w:t>
      </w:r>
    </w:p>
    <w:p w:rsidR="0097334C" w:rsidRDefault="0097334C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5" w:rsidRPr="00E63D16" w:rsidRDefault="00275DF5" w:rsidP="0006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D10" w:rsidRDefault="00F75D10" w:rsidP="00F75D10">
      <w:r>
        <w:t xml:space="preserve">С уважением, пресс-служба Управления </w:t>
      </w:r>
    </w:p>
    <w:p w:rsidR="00F75D10" w:rsidRDefault="00F75D10" w:rsidP="00F75D10">
      <w:proofErr w:type="spellStart"/>
      <w:r>
        <w:t>Росреестра</w:t>
      </w:r>
      <w:proofErr w:type="spellEnd"/>
      <w:r>
        <w:t xml:space="preserve"> по Костромской области</w:t>
      </w:r>
    </w:p>
    <w:p w:rsidR="00F75D10" w:rsidRDefault="00F75D10" w:rsidP="00F75D10">
      <w:r>
        <w:t>Тел. (4942) 64-56-58, факс 64-56-61</w:t>
      </w:r>
    </w:p>
    <w:p w:rsidR="00F87CCD" w:rsidRDefault="00F75D10" w:rsidP="00F75D10">
      <w:r>
        <w:t>E-</w:t>
      </w:r>
      <w:proofErr w:type="spellStart"/>
      <w:r>
        <w:t>mail</w:t>
      </w:r>
      <w:proofErr w:type="spellEnd"/>
      <w:r>
        <w:t>: 44_upr@rosreestr.ru</w:t>
      </w:r>
    </w:p>
    <w:sectPr w:rsidR="00F87CCD" w:rsidSect="00DD14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4C"/>
    <w:rsid w:val="00066BB5"/>
    <w:rsid w:val="001878C9"/>
    <w:rsid w:val="002579D2"/>
    <w:rsid w:val="00275DF5"/>
    <w:rsid w:val="00837753"/>
    <w:rsid w:val="00854040"/>
    <w:rsid w:val="00873A68"/>
    <w:rsid w:val="0097334C"/>
    <w:rsid w:val="00A24143"/>
    <w:rsid w:val="00AB6470"/>
    <w:rsid w:val="00B80840"/>
    <w:rsid w:val="00D15793"/>
    <w:rsid w:val="00DD1472"/>
    <w:rsid w:val="00E730C1"/>
    <w:rsid w:val="00EA3FF3"/>
    <w:rsid w:val="00EF5E7D"/>
    <w:rsid w:val="00F75D10"/>
    <w:rsid w:val="00F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1E6"/>
  <w15:chartTrackingRefBased/>
  <w15:docId w15:val="{89112577-266F-48A9-BCD9-DCC05269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3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F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DFAD757930F0B8FA42C5DB202086D75915A0DCC84E7C46E6F98735B1CA1B843521476D21DF1E38BEA35D7BF30177EA49DE242F560E167WCT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DFAD757930F0B8FA42C5DB202086D7591520DCC81E7C46E6F98735B1CA1B843521475D41AF5E9D6B025D3F6641D61A38AFC49EB60WET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DFAD757930F0B8FA42C5DB202086D7591520DCC81E7C46E6F98735B1CA1B843521475D418F0E9D6B025D3F6641D61A38AFC49EB60WET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ADFAD757930F0B8FA42C5DB202086D7591520DCC81E7C46E6F98735B1CA1B843521475D71AFDE9D6B025D3F6641D61A38AFC49EB60WET0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ADFAD757930F0B8FA42C5DB202086D75915A0DCC8BE7C46E6F98735B1CA1B843521474D01FFFB6D3A5348BFA62047FAA9DE04BE9W6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Никитаева Светлана Александровна</dc:creator>
  <cp:keywords/>
  <dc:description/>
  <cp:lastModifiedBy>Смирнова Анастасия Евгеньевна</cp:lastModifiedBy>
  <cp:revision>6</cp:revision>
  <cp:lastPrinted>2021-09-17T09:16:00Z</cp:lastPrinted>
  <dcterms:created xsi:type="dcterms:W3CDTF">2021-09-17T10:22:00Z</dcterms:created>
  <dcterms:modified xsi:type="dcterms:W3CDTF">2021-09-21T12:49:00Z</dcterms:modified>
</cp:coreProperties>
</file>