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Pr="00A841C2" w:rsidRDefault="00A841C2" w:rsidP="00A84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41C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841C2">
        <w:rPr>
          <w:rFonts w:ascii="Times New Roman" w:hAnsi="Times New Roman" w:cs="Times New Roman"/>
          <w:b/>
          <w:sz w:val="28"/>
          <w:szCs w:val="28"/>
        </w:rPr>
        <w:t xml:space="preserve"> отвечает на вопросы</w:t>
      </w: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Default="00A841C2" w:rsidP="00A84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1C2">
        <w:rPr>
          <w:rFonts w:ascii="Times New Roman" w:hAnsi="Times New Roman" w:cs="Times New Roman"/>
          <w:sz w:val="28"/>
          <w:szCs w:val="28"/>
        </w:rPr>
        <w:t>В рамках рубрики «Вопрос-ответ» Управление</w:t>
      </w:r>
      <w:r w:rsidR="00223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13A" w:rsidRPr="007851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8513A" w:rsidRPr="0078513A"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 w:rsidRPr="00A841C2">
        <w:rPr>
          <w:rFonts w:ascii="Times New Roman" w:hAnsi="Times New Roman" w:cs="Times New Roman"/>
          <w:sz w:val="28"/>
          <w:szCs w:val="28"/>
        </w:rPr>
        <w:t xml:space="preserve"> ра</w:t>
      </w:r>
      <w:r w:rsidR="00355594">
        <w:rPr>
          <w:rFonts w:ascii="Times New Roman" w:hAnsi="Times New Roman" w:cs="Times New Roman"/>
          <w:sz w:val="28"/>
          <w:szCs w:val="28"/>
        </w:rPr>
        <w:t xml:space="preserve">сскажет о </w:t>
      </w:r>
      <w:r w:rsidR="00203BEE">
        <w:rPr>
          <w:rFonts w:ascii="Times New Roman" w:hAnsi="Times New Roman" w:cs="Times New Roman"/>
          <w:sz w:val="28"/>
          <w:szCs w:val="28"/>
        </w:rPr>
        <w:t>том, как оформить сделку купли-продажи квартиры</w:t>
      </w:r>
      <w:r w:rsidRPr="00A841C2">
        <w:rPr>
          <w:rFonts w:ascii="Times New Roman" w:hAnsi="Times New Roman" w:cs="Times New Roman"/>
          <w:sz w:val="28"/>
          <w:szCs w:val="28"/>
        </w:rPr>
        <w:t>.</w:t>
      </w:r>
    </w:p>
    <w:p w:rsidR="00C96B14" w:rsidRPr="00C96B14" w:rsidRDefault="00C96B14" w:rsidP="00C96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14">
        <w:rPr>
          <w:rFonts w:ascii="Times New Roman" w:hAnsi="Times New Roman" w:cs="Times New Roman"/>
          <w:sz w:val="28"/>
          <w:szCs w:val="28"/>
        </w:rPr>
        <w:t>Этот материал будет полезен тем, кто планирует продать или купить квартиру. Какие документы собрать, какую информацию проверить, какие юридические нюансы учесть – всё это поможет в успешном оформлении сделки.</w:t>
      </w:r>
    </w:p>
    <w:p w:rsidR="00C96B14" w:rsidRDefault="00C96B14" w:rsidP="00482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17">
        <w:rPr>
          <w:rFonts w:ascii="Times New Roman" w:hAnsi="Times New Roman" w:cs="Times New Roman"/>
          <w:b/>
          <w:sz w:val="28"/>
          <w:szCs w:val="28"/>
        </w:rPr>
        <w:t>Что делать, если вы продавец</w:t>
      </w:r>
    </w:p>
    <w:p w:rsidR="00C96B14" w:rsidRPr="00C96B14" w:rsidRDefault="00C96B14" w:rsidP="00C96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14">
        <w:rPr>
          <w:rFonts w:ascii="Times New Roman" w:hAnsi="Times New Roman" w:cs="Times New Roman"/>
          <w:sz w:val="28"/>
          <w:szCs w:val="28"/>
        </w:rPr>
        <w:t>Продажа квартиры начинается с подготовки пакета документов. Лучше этим заняться заранее, так как процедура займет определенное время.</w:t>
      </w:r>
    </w:p>
    <w:p w:rsidR="00C96B14" w:rsidRPr="00C96B14" w:rsidRDefault="00C96B1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6B14">
        <w:rPr>
          <w:rFonts w:ascii="Times New Roman" w:hAnsi="Times New Roman" w:cs="Times New Roman"/>
          <w:sz w:val="28"/>
          <w:szCs w:val="28"/>
        </w:rPr>
        <w:t xml:space="preserve">Первым делом советуем воспользоваться сервисом «Жизненные ситуации» на сайте </w:t>
      </w:r>
      <w:proofErr w:type="spellStart"/>
      <w:r w:rsidRPr="00C96B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6B14">
        <w:rPr>
          <w:rFonts w:ascii="Times New Roman" w:hAnsi="Times New Roman" w:cs="Times New Roman"/>
          <w:sz w:val="28"/>
          <w:szCs w:val="28"/>
        </w:rPr>
        <w:t>, который предусматривает большое количество различных вариантов оформления недвижимого имущества. С помощью интерактивного анкетирования сервис вам подскажет, какой перечень документов необходим конкретно в вашей ситуации, и обозначит порядок действий.</w:t>
      </w:r>
    </w:p>
    <w:p w:rsidR="00C96B14" w:rsidRPr="00482817" w:rsidRDefault="00C96B14" w:rsidP="00482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17">
        <w:rPr>
          <w:rFonts w:ascii="Times New Roman" w:hAnsi="Times New Roman" w:cs="Times New Roman"/>
          <w:b/>
          <w:sz w:val="28"/>
          <w:szCs w:val="28"/>
        </w:rPr>
        <w:t>Рекомендуем обратить внимание на следующие моменты:</w:t>
      </w:r>
    </w:p>
    <w:p w:rsidR="00C96B14" w:rsidRPr="00C96B14" w:rsidRDefault="00482817" w:rsidP="00C96B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817">
        <w:rPr>
          <w:rFonts w:ascii="Times New Roman" w:hAnsi="Times New Roman" w:cs="Times New Roman"/>
          <w:sz w:val="28"/>
          <w:szCs w:val="28"/>
        </w:rPr>
        <w:t xml:space="preserve">• 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Если вы не можете присутствовать на сделке, вам заранее необходимо оформить нотариальную доверенность на продажу квартиры, а также на представление документов в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регистрацию.</w:t>
      </w:r>
    </w:p>
    <w:p w:rsidR="00C96B14" w:rsidRPr="00C96B14" w:rsidRDefault="00C96B1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817" w:rsidRPr="00482817">
        <w:rPr>
          <w:rFonts w:ascii="Times New Roman" w:hAnsi="Times New Roman" w:cs="Times New Roman"/>
          <w:sz w:val="28"/>
          <w:szCs w:val="28"/>
        </w:rPr>
        <w:t xml:space="preserve">• </w:t>
      </w:r>
      <w:r w:rsidR="00114C36">
        <w:rPr>
          <w:rFonts w:ascii="Times New Roman" w:hAnsi="Times New Roman" w:cs="Times New Roman"/>
          <w:sz w:val="28"/>
          <w:szCs w:val="28"/>
        </w:rPr>
        <w:t>Если</w:t>
      </w:r>
      <w:r w:rsidRPr="00C96B14">
        <w:rPr>
          <w:rFonts w:ascii="Times New Roman" w:hAnsi="Times New Roman" w:cs="Times New Roman"/>
          <w:sz w:val="28"/>
          <w:szCs w:val="28"/>
        </w:rPr>
        <w:t xml:space="preserve"> среди собственников продаваемой квартиры есть лица, находящиеся под опекой и попечительством (например, несовершеннолетние граждане, совершеннолетние недееспособные граждане, граждане, признанные ограниченно дееспособными), нужно запросить разрешение органов опеки и попечительства на заключение договора купли-продажи.</w:t>
      </w:r>
    </w:p>
    <w:p w:rsidR="00C96B14" w:rsidRPr="00C96B14" w:rsidRDefault="00114C36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C36">
        <w:rPr>
          <w:rFonts w:ascii="Times New Roman" w:hAnsi="Times New Roman" w:cs="Times New Roman"/>
          <w:sz w:val="28"/>
          <w:szCs w:val="28"/>
        </w:rPr>
        <w:t xml:space="preserve">• 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Если в продаваемой квартире кто-то прописан, стоит заранее урегулировать с покупателем вопрос о сроках снятия с регистрационного учета. Это можно сделать на портале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>, или обратившись в МФЦ. После этого там же необходимо заказать выписку из домовой книги - она позволит потенциальному покупателю убедиться, что на жилплощади никто не прописан. Срок давности выписки должен быть не более 30 календарных дней.</w:t>
      </w:r>
    </w:p>
    <w:p w:rsidR="00C96B14" w:rsidRPr="00C96B14" w:rsidRDefault="00114C36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C36">
        <w:rPr>
          <w:rFonts w:ascii="Times New Roman" w:hAnsi="Times New Roman" w:cs="Times New Roman"/>
          <w:sz w:val="28"/>
          <w:szCs w:val="28"/>
        </w:rPr>
        <w:t xml:space="preserve">• </w:t>
      </w:r>
      <w:r w:rsidR="00C96B14" w:rsidRPr="00C96B14">
        <w:rPr>
          <w:rFonts w:ascii="Times New Roman" w:hAnsi="Times New Roman" w:cs="Times New Roman"/>
          <w:sz w:val="28"/>
          <w:szCs w:val="28"/>
        </w:rPr>
        <w:t>Если квартира была приобретена в браке, она является совместно нажитым имуществом. В этом случае требуется нотариально удостоверенное согласие супруга на продажу квартиры.</w:t>
      </w:r>
    </w:p>
    <w:p w:rsidR="00C96B14" w:rsidRPr="00114C36" w:rsidRDefault="00C96B14" w:rsidP="00114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36">
        <w:rPr>
          <w:rFonts w:ascii="Times New Roman" w:hAnsi="Times New Roman" w:cs="Times New Roman"/>
          <w:b/>
          <w:sz w:val="28"/>
          <w:szCs w:val="28"/>
        </w:rPr>
        <w:t>Что делать, если вы покупатель</w:t>
      </w:r>
    </w:p>
    <w:p w:rsidR="00C96B14" w:rsidRPr="00C96B14" w:rsidRDefault="00C96B14" w:rsidP="00177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14">
        <w:rPr>
          <w:rFonts w:ascii="Times New Roman" w:hAnsi="Times New Roman" w:cs="Times New Roman"/>
          <w:sz w:val="28"/>
          <w:szCs w:val="28"/>
        </w:rPr>
        <w:t>Изначально необходимо убедиться, что продавец квартиры является её законным собственником. Для этого следует попросить продавца предоставить или самому получить выписку из ЕГРН об основных характеристиках и зарегистрированных правах на объект недвижимости.</w:t>
      </w:r>
    </w:p>
    <w:p w:rsidR="00C96B14" w:rsidRPr="00C96B14" w:rsidRDefault="00C96B14" w:rsidP="00177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DD7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  <w:r w:rsidRPr="00C96B14">
        <w:rPr>
          <w:rFonts w:ascii="Times New Roman" w:hAnsi="Times New Roman" w:cs="Times New Roman"/>
          <w:sz w:val="28"/>
          <w:szCs w:val="28"/>
        </w:rPr>
        <w:t xml:space="preserve"> Попросите продавца предоставить </w:t>
      </w:r>
      <w:r w:rsidR="00A41821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C96B14">
        <w:rPr>
          <w:rFonts w:ascii="Times New Roman" w:hAnsi="Times New Roman" w:cs="Times New Roman"/>
          <w:sz w:val="28"/>
          <w:szCs w:val="28"/>
        </w:rPr>
        <w:t>правоустанавливающ</w:t>
      </w:r>
      <w:r w:rsidR="00A41821">
        <w:rPr>
          <w:rFonts w:ascii="Times New Roman" w:hAnsi="Times New Roman" w:cs="Times New Roman"/>
          <w:sz w:val="28"/>
          <w:szCs w:val="28"/>
        </w:rPr>
        <w:t>его</w:t>
      </w:r>
      <w:r w:rsidRPr="00C96B1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41821">
        <w:rPr>
          <w:rFonts w:ascii="Times New Roman" w:hAnsi="Times New Roman" w:cs="Times New Roman"/>
          <w:sz w:val="28"/>
          <w:szCs w:val="28"/>
        </w:rPr>
        <w:t>а</w:t>
      </w:r>
      <w:r w:rsidRPr="00C96B14">
        <w:rPr>
          <w:rFonts w:ascii="Times New Roman" w:hAnsi="Times New Roman" w:cs="Times New Roman"/>
          <w:sz w:val="28"/>
          <w:szCs w:val="28"/>
        </w:rPr>
        <w:t>, подтверждающ</w:t>
      </w:r>
      <w:r w:rsidR="00A41821">
        <w:rPr>
          <w:rFonts w:ascii="Times New Roman" w:hAnsi="Times New Roman" w:cs="Times New Roman"/>
          <w:sz w:val="28"/>
          <w:szCs w:val="28"/>
        </w:rPr>
        <w:t>его</w:t>
      </w:r>
      <w:r w:rsidRPr="00C96B14">
        <w:rPr>
          <w:rFonts w:ascii="Times New Roman" w:hAnsi="Times New Roman" w:cs="Times New Roman"/>
          <w:sz w:val="28"/>
          <w:szCs w:val="28"/>
        </w:rPr>
        <w:t xml:space="preserve"> основание приобретения (получения) квартиры в собственность (договор купли-продажи, по которому ранее квартира приобреталась, договор дарения, свидетельство о праве на наследство и т.д.). Это поможет вам дополнительно удостовериться, что продавец владеет квартирой на законных основаниях.</w:t>
      </w:r>
    </w:p>
    <w:p w:rsidR="00C96B14" w:rsidRPr="00C96B14" w:rsidRDefault="00177DD7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Кроме того, вы самостоятельно можете заказать или попросить продавца представить выписку из ЕГРН о переходе прав, которая позволит проследить историю всех операций с объектом недвижимости - как часто менялись собственники квартиры и какие сделки с ней совершались ранее.</w:t>
      </w:r>
    </w:p>
    <w:p w:rsidR="00C96B14" w:rsidRPr="00C96B14" w:rsidRDefault="00177DD7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Заказать и получить выписку можно с помощью электронных сервисов на сайте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 xml:space="preserve">, на портале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 xml:space="preserve">, а также на сайте ФГБУ «ФКП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>».</w:t>
      </w:r>
    </w:p>
    <w:p w:rsidR="00C96B14" w:rsidRPr="00C96B14" w:rsidRDefault="008A3BA0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Стоит проверить, есть ли у продавца задолженность по коммунальным платежам, а также его семейный статус. В случае если на момент приобретения недвижимости продавец состоял в браке, требуйте согласие супруга (см. выше). При этом необходимо учитывать, что непредставление согласия супруга продавца на продажу квартиры не будет являться основанием для отказа в государственной регистрации прав на эту квартиру, вопрос о наличии или отсутствии такого согласия государственным регистратором прав не выясняется. Однако, если такое согласие не будет представлено на государственную регистрацию прав вместе с договором купли-продажи, в Единый государственный реестр недвижимости (далее – ЕГРН) будет внесена отметка, что сделка совершена без необходимого в силу закона согласия супруга. Исключение из ЕГРН такой отметки законодательством не предусмотрено.</w:t>
      </w:r>
    </w:p>
    <w:p w:rsidR="00C96B14" w:rsidRPr="00C96B14" w:rsidRDefault="008A3BA0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Проверьте информацию, кто зарегистрирован в квартире. Справку об отсутствии задолженности по платежам услуг ЖКХ по форме ЕИРЦ-22 можно заказать в МФЦ, ТСЖ, в Управляющей компании или на портале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>. Если для вас это важно, настаивайте, чтобы жильцы были выписаны до совершения сделки. Это избавит вас от непредвиденных ситуаций и возможных конфликтов, в том числе от обращения в суд.</w:t>
      </w:r>
    </w:p>
    <w:p w:rsidR="00C96B14" w:rsidRPr="00C96B14" w:rsidRDefault="008A3BA0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Также важно проверить, была ли в квартире перепланировка. Для этого запросите у продавца технический паспорт. Важно, чтобы все изменения в квартире были узаконены. В обратном случае после покупки квартиры вам придется это делать самостоятельно.</w:t>
      </w:r>
    </w:p>
    <w:p w:rsidR="00C96B14" w:rsidRPr="00C96B14" w:rsidRDefault="008A3BA0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В случае если квартира приобретается с использованием кредитных средств, для оформления договора купли-продажи вам понадобится кредитный договор.</w:t>
      </w:r>
    </w:p>
    <w:p w:rsidR="00C96B14" w:rsidRPr="00C96B14" w:rsidRDefault="008A3BA0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Кроме того, для составления договора купли-продажи (а также для представления (предъявления) на государственную регистрацию) потребуются в том числе следующие документы:</w:t>
      </w:r>
    </w:p>
    <w:p w:rsidR="00C96B14" w:rsidRPr="00C96B14" w:rsidRDefault="008A3BA0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BA0">
        <w:rPr>
          <w:rFonts w:ascii="Times New Roman" w:hAnsi="Times New Roman" w:cs="Times New Roman"/>
          <w:sz w:val="28"/>
          <w:szCs w:val="28"/>
        </w:rPr>
        <w:t xml:space="preserve">• </w:t>
      </w:r>
      <w:r w:rsidR="00C96B14" w:rsidRPr="00C96B14">
        <w:rPr>
          <w:rFonts w:ascii="Times New Roman" w:hAnsi="Times New Roman" w:cs="Times New Roman"/>
          <w:sz w:val="28"/>
          <w:szCs w:val="28"/>
        </w:rPr>
        <w:t>документы, удостоверяющие личность сторон договора купли-продажи (их представителей);</w:t>
      </w:r>
    </w:p>
    <w:p w:rsidR="00C96B14" w:rsidRPr="00C96B14" w:rsidRDefault="008A3BA0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BA0">
        <w:rPr>
          <w:rFonts w:ascii="Times New Roman" w:hAnsi="Times New Roman" w:cs="Times New Roman"/>
          <w:sz w:val="28"/>
          <w:szCs w:val="28"/>
        </w:rPr>
        <w:t xml:space="preserve">• </w:t>
      </w:r>
      <w:r w:rsidR="00C96B14" w:rsidRPr="00C96B14">
        <w:rPr>
          <w:rFonts w:ascii="Times New Roman" w:hAnsi="Times New Roman" w:cs="Times New Roman"/>
          <w:sz w:val="28"/>
          <w:szCs w:val="28"/>
        </w:rPr>
        <w:t>свидетельство о рождении ребенка, если среди собственников – несовершеннолетний.</w:t>
      </w:r>
    </w:p>
    <w:p w:rsidR="00C96B14" w:rsidRPr="00C96B14" w:rsidRDefault="00C96B14" w:rsidP="008A3B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BA0">
        <w:rPr>
          <w:rFonts w:ascii="Times New Roman" w:hAnsi="Times New Roman" w:cs="Times New Roman"/>
          <w:b/>
          <w:sz w:val="28"/>
          <w:szCs w:val="28"/>
        </w:rPr>
        <w:t>Важно!</w:t>
      </w:r>
      <w:r w:rsidRPr="00C96B14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законом, договор купли-продажи квартиры требует обязательного нотариального удостоверения (например, если </w:t>
      </w:r>
      <w:r w:rsidRPr="00C96B14">
        <w:rPr>
          <w:rFonts w:ascii="Times New Roman" w:hAnsi="Times New Roman" w:cs="Times New Roman"/>
          <w:sz w:val="28"/>
          <w:szCs w:val="28"/>
        </w:rPr>
        <w:lastRenderedPageBreak/>
        <w:t xml:space="preserve">ее продавцом (одним из продавцов) является </w:t>
      </w:r>
      <w:r w:rsidR="00A41821">
        <w:rPr>
          <w:rFonts w:ascii="Times New Roman" w:hAnsi="Times New Roman" w:cs="Times New Roman"/>
          <w:sz w:val="28"/>
          <w:szCs w:val="28"/>
        </w:rPr>
        <w:t>несовершеннолетний граждан</w:t>
      </w:r>
      <w:r w:rsidRPr="00C96B14">
        <w:rPr>
          <w:rFonts w:ascii="Times New Roman" w:hAnsi="Times New Roman" w:cs="Times New Roman"/>
          <w:sz w:val="28"/>
          <w:szCs w:val="28"/>
        </w:rPr>
        <w:t>ин, недееспособный гражданин, гражданин, находящийся под опекой; если супруги, приобретая в долевую собственность квартиру, заключают договор купли-продажи, содержащий элементы брачного договора).</w:t>
      </w:r>
    </w:p>
    <w:p w:rsidR="00C96B14" w:rsidRPr="008A3BA0" w:rsidRDefault="00C96B14" w:rsidP="008A3B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A0">
        <w:rPr>
          <w:rFonts w:ascii="Times New Roman" w:hAnsi="Times New Roman" w:cs="Times New Roman"/>
          <w:b/>
          <w:sz w:val="28"/>
          <w:szCs w:val="28"/>
        </w:rPr>
        <w:t>Куда обращаться для осуществления регистрационных действий</w:t>
      </w:r>
    </w:p>
    <w:p w:rsidR="00C96B14" w:rsidRPr="00C96B14" w:rsidRDefault="0078513A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Регистрация перехода прав и прав собственности осуществляется в соответствии с федеральным законом №218-ФЗ «О государственной регистрации недвижимости».</w:t>
      </w:r>
    </w:p>
    <w:p w:rsidR="00C96B14" w:rsidRPr="00C96B14" w:rsidRDefault="0078513A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Документы на регистрацию права собственности можно подать: </w:t>
      </w:r>
    </w:p>
    <w:p w:rsidR="00C96B14" w:rsidRPr="00C96B14" w:rsidRDefault="00444C9E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C9E">
        <w:rPr>
          <w:rFonts w:ascii="Times New Roman" w:hAnsi="Times New Roman" w:cs="Times New Roman"/>
          <w:sz w:val="28"/>
          <w:szCs w:val="28"/>
        </w:rPr>
        <w:t>•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  в бумажном виде при личном визите в МФЦ;</w:t>
      </w:r>
    </w:p>
    <w:p w:rsidR="00C96B14" w:rsidRPr="00C96B14" w:rsidRDefault="00444C9E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6566" w:rsidRPr="007E6566">
        <w:rPr>
          <w:rFonts w:ascii="Times New Roman" w:hAnsi="Times New Roman" w:cs="Times New Roman"/>
          <w:sz w:val="28"/>
          <w:szCs w:val="28"/>
        </w:rPr>
        <w:t>•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в электронном виде (если у вас есть усиленная квалифицированная электронная подпись) через личный кабинет на официальном сайте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>;</w:t>
      </w:r>
    </w:p>
    <w:p w:rsidR="00C96B14" w:rsidRPr="00C96B14" w:rsidRDefault="007E6566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6566">
        <w:rPr>
          <w:rFonts w:ascii="Times New Roman" w:hAnsi="Times New Roman" w:cs="Times New Roman"/>
          <w:sz w:val="28"/>
          <w:szCs w:val="28"/>
        </w:rPr>
        <w:t>•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дистанционно, заказав выездное обслуживание через сайт Федеральной кадастровой палаты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 xml:space="preserve"> («Выездное обслуживание»);</w:t>
      </w:r>
    </w:p>
    <w:p w:rsidR="00C96B14" w:rsidRPr="00C96B14" w:rsidRDefault="007E6566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6566">
        <w:rPr>
          <w:rFonts w:ascii="Times New Roman" w:hAnsi="Times New Roman" w:cs="Times New Roman"/>
          <w:sz w:val="28"/>
          <w:szCs w:val="28"/>
        </w:rPr>
        <w:t>•</w:t>
      </w:r>
      <w:r w:rsidR="00C96B14" w:rsidRPr="00C96B14">
        <w:rPr>
          <w:rFonts w:ascii="Times New Roman" w:hAnsi="Times New Roman" w:cs="Times New Roman"/>
          <w:sz w:val="28"/>
          <w:szCs w:val="28"/>
        </w:rPr>
        <w:t>через нотариуса по личной инициативе участников сделки купли-продажи или по требованиям законодательства.</w:t>
      </w:r>
    </w:p>
    <w:p w:rsidR="00C96B14" w:rsidRPr="00C96B14" w:rsidRDefault="007E6566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права собственности на квартиру покупателем уплачивается государственная пошлина (для физических лиц – 2 тыс. руб.). </w:t>
      </w:r>
    </w:p>
    <w:p w:rsidR="00C96B14" w:rsidRPr="00C96B14" w:rsidRDefault="007E6566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Если квартира приобретается в кредит, то регистрируется ипотека в силу закона с одновременной регистрацией права собственности на квартиру. Для этого покупателем (залогодателем) или лицом, в пользу которого будет зарегистрирована ипотека (залогодержателем, например, продавцом, представителем банка и т.д.) предоставляется заявление о регистрации ипотеки в силу закона. Госпошлина за регистрацию ипотеки не взымается.</w:t>
      </w:r>
    </w:p>
    <w:p w:rsidR="00230A3D" w:rsidRDefault="0046689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230A3D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В настоящее время в 75 регионах России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 xml:space="preserve"> совместно с кредитными организациями реализует проект «Электронная ипотека за 1 день».</w:t>
      </w:r>
    </w:p>
    <w:p w:rsidR="00C96B14" w:rsidRPr="00C96B14" w:rsidRDefault="00230A3D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A3D">
        <w:rPr>
          <w:rFonts w:ascii="Times New Roman" w:hAnsi="Times New Roman" w:cs="Times New Roman"/>
          <w:sz w:val="28"/>
          <w:szCs w:val="28"/>
        </w:rPr>
        <w:t xml:space="preserve">Управление  </w:t>
      </w:r>
      <w:proofErr w:type="spellStart"/>
      <w:r w:rsidRPr="00230A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30A3D">
        <w:rPr>
          <w:rFonts w:ascii="Times New Roman" w:hAnsi="Times New Roman" w:cs="Times New Roman"/>
          <w:sz w:val="28"/>
          <w:szCs w:val="28"/>
        </w:rPr>
        <w:t xml:space="preserve"> по Костромской области  с 11 августа 2021 года участвует в  </w:t>
      </w:r>
      <w:r>
        <w:rPr>
          <w:rFonts w:ascii="Times New Roman" w:hAnsi="Times New Roman" w:cs="Times New Roman"/>
          <w:sz w:val="28"/>
          <w:szCs w:val="28"/>
        </w:rPr>
        <w:t>вышеуказанном</w:t>
      </w:r>
      <w:r w:rsidRPr="00230A3D">
        <w:rPr>
          <w:rFonts w:ascii="Times New Roman" w:hAnsi="Times New Roman" w:cs="Times New Roman"/>
          <w:sz w:val="28"/>
          <w:szCs w:val="28"/>
        </w:rPr>
        <w:t xml:space="preserve"> проекте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 граждане могут оформить ипотеку за </w:t>
      </w:r>
      <w:r w:rsidR="00F579E9">
        <w:rPr>
          <w:rFonts w:ascii="Times New Roman" w:hAnsi="Times New Roman" w:cs="Times New Roman"/>
          <w:sz w:val="28"/>
          <w:szCs w:val="28"/>
        </w:rPr>
        <w:t>1 день</w:t>
      </w:r>
      <w:r w:rsidRPr="00230A3D">
        <w:rPr>
          <w:rFonts w:ascii="Times New Roman" w:hAnsi="Times New Roman" w:cs="Times New Roman"/>
          <w:sz w:val="28"/>
          <w:szCs w:val="28"/>
        </w:rPr>
        <w:t>с даты поступления госпошлины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 при этом документы на регистрацию в </w:t>
      </w:r>
      <w:proofErr w:type="spellStart"/>
      <w:r w:rsidR="00C96B14" w:rsidRPr="00C96B1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96B14" w:rsidRPr="00C96B14">
        <w:rPr>
          <w:rFonts w:ascii="Times New Roman" w:hAnsi="Times New Roman" w:cs="Times New Roman"/>
          <w:sz w:val="28"/>
          <w:szCs w:val="28"/>
        </w:rPr>
        <w:t xml:space="preserve"> банк подаёт самостоятельно в рамках электронного взаимодействия.</w:t>
      </w:r>
    </w:p>
    <w:p w:rsidR="00C96B14" w:rsidRPr="00C96B14" w:rsidRDefault="00466894" w:rsidP="00C96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14" w:rsidRPr="00C96B14">
        <w:rPr>
          <w:rFonts w:ascii="Times New Roman" w:hAnsi="Times New Roman" w:cs="Times New Roman"/>
          <w:sz w:val="28"/>
          <w:szCs w:val="28"/>
        </w:rPr>
        <w:t>После завершения регистрационных действий покупатель получает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579E9">
        <w:rPr>
          <w:rFonts w:ascii="Times New Roman" w:hAnsi="Times New Roman" w:cs="Times New Roman"/>
          <w:sz w:val="28"/>
          <w:szCs w:val="28"/>
        </w:rPr>
        <w:t>,</w:t>
      </w:r>
      <w:r w:rsidR="00C96B14" w:rsidRPr="00C96B14">
        <w:rPr>
          <w:rFonts w:ascii="Times New Roman" w:hAnsi="Times New Roman" w:cs="Times New Roman"/>
          <w:sz w:val="28"/>
          <w:szCs w:val="28"/>
        </w:rPr>
        <w:t xml:space="preserve"> выписку из ЕГРН, где содержится информация о его зарегистрированном праве собственности на квартиру.</w:t>
      </w:r>
    </w:p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Default="00A841C2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8D7" w:rsidRDefault="000668D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2317" w:rsidRDefault="0078231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317" w:rsidRDefault="0078231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317" w:rsidRDefault="0078231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A3D" w:rsidRDefault="00230A3D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821" w:rsidRDefault="00A41821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317" w:rsidRDefault="00782317" w:rsidP="00C44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1C2">
        <w:rPr>
          <w:rFonts w:ascii="Times New Roman" w:hAnsi="Times New Roman" w:cs="Times New Roman"/>
          <w:sz w:val="24"/>
          <w:szCs w:val="24"/>
        </w:rPr>
        <w:t xml:space="preserve">С уважением, пресс-служба Управления </w:t>
      </w: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1C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841C2">
        <w:rPr>
          <w:rFonts w:ascii="Times New Roman" w:hAnsi="Times New Roman" w:cs="Times New Roman"/>
          <w:sz w:val="24"/>
          <w:szCs w:val="24"/>
        </w:rPr>
        <w:t xml:space="preserve"> по Костромской области</w:t>
      </w: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1C2">
        <w:rPr>
          <w:rFonts w:ascii="Times New Roman" w:hAnsi="Times New Roman" w:cs="Times New Roman"/>
          <w:sz w:val="24"/>
          <w:szCs w:val="24"/>
        </w:rPr>
        <w:t>Тел. (4942) 64-56-58, факс 64-56-61</w:t>
      </w:r>
    </w:p>
    <w:p w:rsidR="00A841C2" w:rsidRPr="00A841C2" w:rsidRDefault="00A841C2" w:rsidP="00A84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1C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841C2">
        <w:rPr>
          <w:rFonts w:ascii="Times New Roman" w:hAnsi="Times New Roman" w:cs="Times New Roman"/>
          <w:sz w:val="24"/>
          <w:szCs w:val="24"/>
        </w:rPr>
        <w:t>: 44_upr@rosreestr.ru</w:t>
      </w:r>
    </w:p>
    <w:sectPr w:rsidR="00A841C2" w:rsidRPr="00A841C2" w:rsidSect="007823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23"/>
    <w:rsid w:val="00047D8B"/>
    <w:rsid w:val="000668D7"/>
    <w:rsid w:val="000D762D"/>
    <w:rsid w:val="000E0A74"/>
    <w:rsid w:val="00114C36"/>
    <w:rsid w:val="00175E14"/>
    <w:rsid w:val="00177DD7"/>
    <w:rsid w:val="00186D75"/>
    <w:rsid w:val="001D0F27"/>
    <w:rsid w:val="00203BEE"/>
    <w:rsid w:val="00223565"/>
    <w:rsid w:val="00230A3D"/>
    <w:rsid w:val="00355594"/>
    <w:rsid w:val="00444C9E"/>
    <w:rsid w:val="00466894"/>
    <w:rsid w:val="0047045C"/>
    <w:rsid w:val="00480F23"/>
    <w:rsid w:val="00482817"/>
    <w:rsid w:val="005072C6"/>
    <w:rsid w:val="0059142D"/>
    <w:rsid w:val="0074279C"/>
    <w:rsid w:val="00782317"/>
    <w:rsid w:val="0078513A"/>
    <w:rsid w:val="007E6566"/>
    <w:rsid w:val="00826D1A"/>
    <w:rsid w:val="008A3BA0"/>
    <w:rsid w:val="008B2FED"/>
    <w:rsid w:val="008F519D"/>
    <w:rsid w:val="00A41821"/>
    <w:rsid w:val="00A841C2"/>
    <w:rsid w:val="00C326E6"/>
    <w:rsid w:val="00C33B42"/>
    <w:rsid w:val="00C44759"/>
    <w:rsid w:val="00C94231"/>
    <w:rsid w:val="00C9623A"/>
    <w:rsid w:val="00C96B14"/>
    <w:rsid w:val="00EF69EE"/>
    <w:rsid w:val="00F5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7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5523-F933-4E75-B2B5-C9BF84D7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Юлия Петровна</dc:creator>
  <cp:keywords/>
  <dc:description/>
  <cp:lastModifiedBy>@</cp:lastModifiedBy>
  <cp:revision>40</cp:revision>
  <cp:lastPrinted>2021-09-02T08:56:00Z</cp:lastPrinted>
  <dcterms:created xsi:type="dcterms:W3CDTF">2021-09-02T06:44:00Z</dcterms:created>
  <dcterms:modified xsi:type="dcterms:W3CDTF">2021-09-14T10:22:00Z</dcterms:modified>
</cp:coreProperties>
</file>